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3D" w:rsidRDefault="0051783D" w:rsidP="0051783D">
      <w:pPr>
        <w:pStyle w:val="default"/>
        <w:spacing w:before="0" w:beforeAutospacing="0" w:after="66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Backup hardware system requirements:</w:t>
      </w:r>
    </w:p>
    <w:p w:rsidR="0051783D" w:rsidRDefault="0051783D" w:rsidP="0051783D">
      <w:pPr>
        <w:pStyle w:val="default"/>
        <w:spacing w:before="0" w:beforeAutospacing="0" w:after="66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 </w:t>
      </w:r>
    </w:p>
    <w:p w:rsidR="0051783D" w:rsidRDefault="0051783D" w:rsidP="0051783D">
      <w:pPr>
        <w:pStyle w:val="default"/>
        <w:spacing w:before="0" w:beforeAutospacing="0" w:after="66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t> </w:t>
      </w:r>
    </w:p>
    <w:p w:rsidR="0051783D" w:rsidRDefault="0051783D" w:rsidP="0051783D">
      <w:pPr>
        <w:pStyle w:val="default"/>
        <w:spacing w:before="0" w:beforeAutospacing="0" w:after="66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>Backup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  <w:u w:val="single"/>
        </w:rPr>
        <w:t>Appliance Minimum Technical Requirements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>;</w:t>
      </w:r>
    </w:p>
    <w:p w:rsidR="0051783D" w:rsidRDefault="0051783D" w:rsidP="0051783D">
      <w:pPr>
        <w:pStyle w:val="default"/>
        <w:spacing w:before="0" w:beforeAutospacing="0" w:after="66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/>
          <w:color w:val="000000"/>
          <w:sz w:val="23"/>
          <w:szCs w:val="23"/>
        </w:rPr>
        <w:t>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3"/>
          <w:szCs w:val="23"/>
        </w:rPr>
        <w:t>25 TB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>usable storage s</w:t>
      </w:r>
      <w:r>
        <w:rPr>
          <w:rFonts w:ascii="Times New Roman" w:hAnsi="Times New Roman" w:cs="Times New Roman"/>
          <w:color w:val="000000"/>
          <w:sz w:val="23"/>
          <w:szCs w:val="23"/>
        </w:rPr>
        <w:t>pace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3"/>
          <w:szCs w:val="23"/>
        </w:rPr>
        <w:t>with expansion possibility</w:t>
      </w:r>
      <w:r>
        <w:rPr>
          <w:rStyle w:val="apple-converted-space"/>
          <w:rFonts w:ascii="Times New Roman" w:hAnsi="Times New Roman" w:cs="Times New Roman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>up to 1</w:t>
      </w:r>
      <w:r w:rsidR="006C35A2"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>0TB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51783D" w:rsidRDefault="0051783D" w:rsidP="0051783D">
      <w:pPr>
        <w:pStyle w:val="default"/>
        <w:spacing w:before="0" w:beforeAutospacing="0" w:after="66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/>
          <w:color w:val="000000"/>
          <w:sz w:val="23"/>
          <w:szCs w:val="23"/>
        </w:rPr>
        <w:t>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>Appliance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3"/>
          <w:szCs w:val="23"/>
        </w:rPr>
        <w:t>must support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>inline</w:t>
      </w:r>
      <w:r>
        <w:rPr>
          <w:rStyle w:val="apple-converted-space"/>
          <w:rFonts w:ascii="Times New Roman" w:hAnsi="Times New Roman" w:cs="Times New Roman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3"/>
          <w:szCs w:val="23"/>
        </w:rPr>
        <w:t>data deduplication</w:t>
      </w:r>
      <w:r>
        <w:rPr>
          <w:rFonts w:ascii="Times New Roman" w:hAnsi="Times New Roman" w:cs="Times New Roman"/>
          <w:sz w:val="23"/>
          <w:szCs w:val="23"/>
        </w:rPr>
        <w:t>, inline data compression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3"/>
          <w:szCs w:val="23"/>
        </w:rPr>
        <w:t>and</w:t>
      </w:r>
      <w:r w:rsidR="004F3E39"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inline</w:t>
      </w:r>
      <w:r w:rsidR="006C35A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encryption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proofErr w:type="gramEnd"/>
    </w:p>
    <w:p w:rsidR="0051783D" w:rsidRDefault="0051783D" w:rsidP="0051783D">
      <w:pPr>
        <w:pStyle w:val="default"/>
        <w:spacing w:before="0" w:beforeAutospacing="0" w:after="66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/>
          <w:color w:val="000000"/>
          <w:sz w:val="23"/>
          <w:szCs w:val="23"/>
        </w:rPr>
        <w:t>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>Appliance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3"/>
          <w:szCs w:val="23"/>
        </w:rPr>
        <w:t>must have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 xml:space="preserve">following front-end ports: </w:t>
      </w:r>
      <w:proofErr w:type="gramStart"/>
      <w:r>
        <w:rPr>
          <w:rFonts w:ascii="Times New Roman" w:hAnsi="Times New Roman" w:cs="Times New Roman"/>
          <w:sz w:val="23"/>
          <w:szCs w:val="23"/>
        </w:rPr>
        <w:t>4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x 1Gb Ethernet RJ-45, </w:t>
      </w:r>
      <w:r w:rsidR="00C8405E">
        <w:rPr>
          <w:rFonts w:ascii="Times New Roman" w:hAnsi="Times New Roman" w:cs="Times New Roman"/>
          <w:sz w:val="23"/>
          <w:szCs w:val="23"/>
        </w:rPr>
        <w:t>2 x 16Gb Fib</w:t>
      </w:r>
      <w:r>
        <w:rPr>
          <w:rFonts w:ascii="Times New Roman" w:hAnsi="Times New Roman" w:cs="Times New Roman"/>
          <w:sz w:val="23"/>
          <w:szCs w:val="23"/>
        </w:rPr>
        <w:t>e</w:t>
      </w:r>
      <w:r w:rsidR="00C8405E"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 xml:space="preserve"> Channel SFP+ (with transceivers);</w:t>
      </w:r>
    </w:p>
    <w:p w:rsidR="0051783D" w:rsidRDefault="0051783D" w:rsidP="0051783D">
      <w:pPr>
        <w:pStyle w:val="default"/>
        <w:spacing w:before="0" w:beforeAutospacing="0" w:after="66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/>
          <w:color w:val="000000"/>
          <w:sz w:val="23"/>
          <w:szCs w:val="23"/>
        </w:rPr>
        <w:t>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3"/>
          <w:szCs w:val="23"/>
        </w:rPr>
        <w:t>Appliance must support following protocols: CIFS, NFS, Open Storage (OST)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proofErr w:type="gramEnd"/>
    </w:p>
    <w:p w:rsidR="0051783D" w:rsidRDefault="0051783D" w:rsidP="0051783D">
      <w:pPr>
        <w:pStyle w:val="default"/>
        <w:spacing w:before="0" w:beforeAutospacing="0" w:after="66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/>
          <w:color w:val="000000"/>
          <w:sz w:val="23"/>
          <w:szCs w:val="23"/>
        </w:rPr>
        <w:t>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>Appliance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3"/>
          <w:szCs w:val="23"/>
        </w:rPr>
        <w:t>must have raid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>and hot-spare</w:t>
      </w:r>
      <w:r>
        <w:rPr>
          <w:rStyle w:val="apple-converted-space"/>
          <w:rFonts w:ascii="Times New Roman" w:hAnsi="Times New Roman" w:cs="Times New Roman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3"/>
          <w:szCs w:val="23"/>
        </w:rPr>
        <w:t>support</w:t>
      </w:r>
      <w:r>
        <w:rPr>
          <w:rStyle w:val="apple-converted-space"/>
          <w:rFonts w:ascii="Times New Roman" w:hAnsi="Times New Roman" w:cs="Times New Roman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3"/>
          <w:szCs w:val="23"/>
        </w:rPr>
        <w:t>and it should be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>easily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3"/>
          <w:szCs w:val="23"/>
        </w:rPr>
        <w:t>scalable</w:t>
      </w:r>
      <w:r>
        <w:rPr>
          <w:rStyle w:val="apple-converted-space"/>
          <w:rFonts w:ascii="Times New Roman" w:hAnsi="Times New Roman" w:cs="Times New Roman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>by adding disk enclosures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proofErr w:type="gramEnd"/>
    </w:p>
    <w:p w:rsidR="0051783D" w:rsidRDefault="0051783D" w:rsidP="0051783D">
      <w:pPr>
        <w:pStyle w:val="default"/>
        <w:spacing w:before="0" w:beforeAutospacing="0" w:after="66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/>
          <w:color w:val="000000"/>
          <w:sz w:val="23"/>
          <w:szCs w:val="23"/>
        </w:rPr>
        <w:t>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>Appliance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3"/>
          <w:szCs w:val="23"/>
        </w:rPr>
        <w:t>must support major backup software solutions, list of supported software with supported features must be provided;</w:t>
      </w:r>
    </w:p>
    <w:p w:rsidR="0051783D" w:rsidRDefault="0051783D" w:rsidP="0051783D">
      <w:pPr>
        <w:pStyle w:val="default"/>
        <w:spacing w:before="0" w:beforeAutospacing="0" w:after="66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/>
          <w:color w:val="000000"/>
          <w:sz w:val="23"/>
          <w:szCs w:val="23"/>
        </w:rPr>
        <w:t>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All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required license types and fees must be included in offer</w:t>
      </w:r>
      <w:r>
        <w:rPr>
          <w:rStyle w:val="apple-converted-space"/>
          <w:rFonts w:ascii="Times New Roman" w:hAnsi="Times New Roman" w:cs="Times New Roman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>to support following features: data deduplication, data compression,</w:t>
      </w:r>
      <w:r w:rsidR="006C35A2">
        <w:rPr>
          <w:rFonts w:ascii="Times New Roman" w:hAnsi="Times New Roman" w:cs="Times New Roman"/>
          <w:sz w:val="23"/>
          <w:szCs w:val="23"/>
        </w:rPr>
        <w:t xml:space="preserve"> data</w:t>
      </w:r>
      <w:r>
        <w:rPr>
          <w:rFonts w:ascii="Times New Roman" w:hAnsi="Times New Roman" w:cs="Times New Roman"/>
          <w:sz w:val="23"/>
          <w:szCs w:val="23"/>
        </w:rPr>
        <w:t xml:space="preserve"> encryption, Open Storage (OST) protocol;</w:t>
      </w:r>
    </w:p>
    <w:p w:rsidR="0051783D" w:rsidRDefault="0051783D" w:rsidP="0051783D">
      <w:pPr>
        <w:pStyle w:val="default"/>
        <w:spacing w:before="0" w:beforeAutospacing="0" w:after="66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/>
          <w:color w:val="000000"/>
          <w:sz w:val="23"/>
          <w:szCs w:val="23"/>
        </w:rPr>
        <w:t>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Following Optional features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must be supported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by the system: data replication, backup to cloud, Virtual Appliance.</w:t>
      </w:r>
    </w:p>
    <w:p w:rsidR="0051783D" w:rsidRDefault="0051783D" w:rsidP="0051783D">
      <w:pPr>
        <w:pStyle w:val="default"/>
        <w:spacing w:before="0" w:beforeAutospacing="0" w:after="66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/>
          <w:color w:val="000000"/>
          <w:sz w:val="23"/>
          <w:szCs w:val="23"/>
        </w:rPr>
        <w:t>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3"/>
          <w:szCs w:val="23"/>
        </w:rPr>
        <w:t>System must include vendor Hardware &amp; Software support for 3 years.</w:t>
      </w:r>
    </w:p>
    <w:p w:rsidR="0051783D" w:rsidRDefault="0051783D" w:rsidP="0051783D">
      <w:pPr>
        <w:pStyle w:val="default"/>
        <w:spacing w:before="0" w:beforeAutospacing="0" w:after="66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t> </w:t>
      </w:r>
    </w:p>
    <w:p w:rsidR="0051783D" w:rsidRDefault="0051783D" w:rsidP="0051783D">
      <w:pPr>
        <w:pStyle w:val="default"/>
        <w:spacing w:before="0" w:beforeAutospacing="0" w:after="66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lfaen" w:hAnsi="Sylfaen"/>
        </w:rPr>
        <w:t> </w:t>
      </w:r>
    </w:p>
    <w:p w:rsidR="0051783D" w:rsidRDefault="0051783D" w:rsidP="0051783D">
      <w:pPr>
        <w:pStyle w:val="default"/>
        <w:spacing w:before="0" w:beforeAutospacing="0" w:after="66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u w:val="single"/>
        </w:rPr>
        <w:t>Company Qualification Requirements:</w:t>
      </w:r>
    </w:p>
    <w:p w:rsidR="0051783D" w:rsidRDefault="0051783D" w:rsidP="0051783D">
      <w:pPr>
        <w:pStyle w:val="default"/>
        <w:spacing w:before="0" w:beforeAutospacing="0" w:after="66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/>
          <w:color w:val="000000"/>
          <w:sz w:val="23"/>
          <w:szCs w:val="23"/>
        </w:rPr>
        <w:t>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3"/>
          <w:szCs w:val="23"/>
        </w:rPr>
        <w:t>Proposed equipment must be new (unused) &amp; factory packaged;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</w:p>
    <w:p w:rsidR="0051783D" w:rsidRDefault="0051783D" w:rsidP="0051783D">
      <w:pPr>
        <w:pStyle w:val="default"/>
        <w:spacing w:before="0" w:beforeAutospacing="0" w:after="66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/>
          <w:color w:val="000000"/>
          <w:sz w:val="23"/>
          <w:szCs w:val="23"/>
        </w:rPr>
        <w:t>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3"/>
          <w:szCs w:val="23"/>
        </w:rPr>
        <w:t>MAF (Manufacturer Authorization Form) must be provided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</w:p>
    <w:p w:rsidR="0051783D" w:rsidRDefault="0051783D" w:rsidP="0051783D">
      <w:pPr>
        <w:pStyle w:val="default"/>
        <w:spacing w:before="0" w:beforeAutospacing="0" w:after="66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/>
          <w:color w:val="000000"/>
          <w:sz w:val="23"/>
          <w:szCs w:val="23"/>
        </w:rPr>
        <w:t>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Local Service Center (or Provider)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must be referenced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with official Letter</w:t>
      </w:r>
    </w:p>
    <w:p w:rsidR="0051783D" w:rsidRDefault="0051783D" w:rsidP="0051783D">
      <w:pPr>
        <w:pStyle w:val="default"/>
        <w:spacing w:before="0" w:beforeAutospacing="0" w:after="66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/>
          <w:color w:val="000000"/>
          <w:sz w:val="23"/>
          <w:szCs w:val="23"/>
        </w:rPr>
        <w:t>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Company must have minimum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certified engineer under proposed hardware and corresponded certificate must be provided;</w:t>
      </w:r>
    </w:p>
    <w:p w:rsidR="0051783D" w:rsidRDefault="0051783D" w:rsidP="0051783D">
      <w:pPr>
        <w:pStyle w:val="default"/>
        <w:spacing w:before="0" w:beforeAutospacing="0" w:after="66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/>
          <w:color w:val="000000"/>
          <w:sz w:val="23"/>
          <w:szCs w:val="23"/>
        </w:rPr>
        <w:t>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3"/>
          <w:szCs w:val="23"/>
        </w:rPr>
        <w:t>Company’s experience in local market must be min. 3 years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</w:p>
    <w:p w:rsidR="0051783D" w:rsidRDefault="0051783D" w:rsidP="0051783D">
      <w:pPr>
        <w:pStyle w:val="default"/>
        <w:spacing w:before="0" w:beforeAutospacing="0" w:after="66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/>
          <w:color w:val="000000"/>
          <w:sz w:val="23"/>
          <w:szCs w:val="23"/>
        </w:rPr>
        <w:t>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3"/>
          <w:szCs w:val="23"/>
        </w:rPr>
        <w:t>Company must be local partner of the provided hardware vendor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</w:p>
    <w:p w:rsidR="0051783D" w:rsidRDefault="0051783D" w:rsidP="0051783D">
      <w:pPr>
        <w:pStyle w:val="default"/>
        <w:spacing w:before="0" w:beforeAutospacing="0" w:after="66" w:afterAutospacing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hAnsi="Symbol"/>
          <w:color w:val="000000"/>
          <w:sz w:val="23"/>
          <w:szCs w:val="23"/>
        </w:rPr>
        <w:t>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3"/>
          <w:szCs w:val="23"/>
        </w:rPr>
        <w:t>Company must have two similar completed projects implemented in Georgia within past 3 years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references are required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1783D" w:rsidRDefault="0051783D" w:rsidP="0051783D">
      <w:pPr>
        <w:pStyle w:val="default"/>
        <w:spacing w:before="0" w:beforeAutospacing="0" w:after="66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/>
          <w:color w:val="000000"/>
          <w:sz w:val="23"/>
          <w:szCs w:val="23"/>
        </w:rPr>
        <w:t>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Hardware installation with </w:t>
      </w:r>
      <w:r w:rsidR="004F3E39">
        <w:rPr>
          <w:rFonts w:ascii="Times New Roman" w:hAnsi="Times New Roman" w:cs="Times New Roman"/>
          <w:color w:val="000000"/>
          <w:sz w:val="23"/>
          <w:szCs w:val="23"/>
        </w:rPr>
        <w:t>deadlines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must be considered in offer.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</w:p>
    <w:p w:rsidR="0051783D" w:rsidRDefault="0051783D" w:rsidP="0051783D">
      <w:pPr>
        <w:pStyle w:val="default"/>
        <w:spacing w:before="0" w:beforeAutospacing="0" w:after="66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/>
          <w:color w:val="000000"/>
          <w:sz w:val="23"/>
          <w:szCs w:val="23"/>
        </w:rPr>
        <w:t>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 w:rsidR="004F3E39"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A</w:t>
      </w:r>
      <w:r w:rsidR="004F3E39">
        <w:rPr>
          <w:rFonts w:ascii="Times New Roman" w:hAnsi="Times New Roman" w:cs="Times New Roman"/>
          <w:color w:val="000000"/>
          <w:sz w:val="23"/>
          <w:szCs w:val="23"/>
        </w:rPr>
        <w:t>dditionally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installati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3"/>
        </w:rPr>
        <w:t>on should be depicted in detailed steps, with time schedule and personnel with certification;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</w:p>
    <w:p w:rsidR="0051783D" w:rsidRDefault="0051783D" w:rsidP="0051783D">
      <w:pPr>
        <w:pStyle w:val="default"/>
        <w:spacing w:before="0" w:beforeAutospacing="0" w:after="66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/>
          <w:color w:val="000000"/>
          <w:sz w:val="23"/>
          <w:szCs w:val="23"/>
        </w:rPr>
        <w:t>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3"/>
          <w:szCs w:val="23"/>
        </w:rPr>
        <w:t>Pretender must provide price for upgrading Backup Appliance by adding one Disk Enclosure with 4TB drives. Price must include all requested licenses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Sylfaen" w:hAnsi="Sylfaen"/>
          <w:color w:val="000000"/>
          <w:sz w:val="23"/>
          <w:szCs w:val="23"/>
        </w:rPr>
        <w:t>from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3"/>
          <w:szCs w:val="23"/>
        </w:rPr>
        <w:t>Technical Requirements section.</w:t>
      </w:r>
    </w:p>
    <w:p w:rsidR="00974E02" w:rsidRDefault="004F3E39"/>
    <w:sectPr w:rsidR="00974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3D"/>
    <w:rsid w:val="004F3E39"/>
    <w:rsid w:val="0051783D"/>
    <w:rsid w:val="005910E5"/>
    <w:rsid w:val="006C35A2"/>
    <w:rsid w:val="008A34DB"/>
    <w:rsid w:val="00A01F71"/>
    <w:rsid w:val="00C8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B216"/>
  <w15:chartTrackingRefBased/>
  <w15:docId w15:val="{87970573-F61A-4853-805E-0532B6D2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51783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51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Dgebuadze</dc:creator>
  <cp:keywords/>
  <dc:description/>
  <cp:lastModifiedBy>George Chakvetadze</cp:lastModifiedBy>
  <cp:revision>3</cp:revision>
  <dcterms:created xsi:type="dcterms:W3CDTF">2018-04-16T11:53:00Z</dcterms:created>
  <dcterms:modified xsi:type="dcterms:W3CDTF">2018-04-16T11:59:00Z</dcterms:modified>
</cp:coreProperties>
</file>